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33A95" w14:textId="0CCF777F" w:rsidR="000F4215" w:rsidRPr="00EA6092" w:rsidRDefault="000F4215" w:rsidP="000F4215">
      <w:pPr>
        <w:jc w:val="right"/>
      </w:pPr>
      <w:r>
        <w:t>24</w:t>
      </w:r>
      <w:r w:rsidRPr="00EA6092">
        <w:t xml:space="preserve">. </w:t>
      </w:r>
      <w:r>
        <w:t>Oktober</w:t>
      </w:r>
      <w:r w:rsidRPr="00EA6092">
        <w:t xml:space="preserve"> 2022</w:t>
      </w:r>
    </w:p>
    <w:p w14:paraId="1F1A54B7" w14:textId="77777777" w:rsidR="000F4215" w:rsidRDefault="000F4215" w:rsidP="002433F7">
      <w:pPr>
        <w:pStyle w:val="Standard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14:paraId="7A82DD16" w14:textId="082F714D" w:rsidR="00C12E22" w:rsidRPr="000F4215" w:rsidRDefault="00C12E22" w:rsidP="000F4215">
      <w:pPr>
        <w:rPr>
          <w:b/>
          <w:bCs/>
          <w:sz w:val="30"/>
          <w:szCs w:val="30"/>
        </w:rPr>
      </w:pPr>
      <w:r w:rsidRPr="000F4215">
        <w:rPr>
          <w:b/>
          <w:bCs/>
          <w:sz w:val="30"/>
          <w:szCs w:val="30"/>
        </w:rPr>
        <w:t>Daniel Gruber wird technischer Geschäftsführer der Stadtwerke Kufstein</w:t>
      </w:r>
    </w:p>
    <w:p w14:paraId="09688B4F" w14:textId="56526AD5" w:rsidR="00C12E22" w:rsidRDefault="00C12E22" w:rsidP="000F4215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/>
          <w:bCs/>
        </w:rPr>
      </w:pPr>
      <w:r w:rsidRPr="007446EF">
        <w:rPr>
          <w:rFonts w:asciiTheme="minorHAnsi" w:hAnsiTheme="minorHAnsi" w:cstheme="minorHAnsi"/>
          <w:b/>
          <w:bCs/>
        </w:rPr>
        <w:t>Die Geschäftsleitung der Stadtwerke Kufstein wird um ein weiteres Mitglied verstärkt:</w:t>
      </w:r>
      <w:r w:rsidR="0039542A">
        <w:rPr>
          <w:rFonts w:asciiTheme="minorHAnsi" w:hAnsiTheme="minorHAnsi" w:cstheme="minorHAnsi"/>
          <w:b/>
          <w:bCs/>
        </w:rPr>
        <w:br/>
      </w:r>
      <w:r w:rsidRPr="007446EF">
        <w:rPr>
          <w:rFonts w:asciiTheme="minorHAnsi" w:hAnsiTheme="minorHAnsi" w:cstheme="minorHAnsi"/>
          <w:b/>
          <w:bCs/>
        </w:rPr>
        <w:t>Ing. Daniel Gruber, M</w:t>
      </w:r>
      <w:r w:rsidR="009622E2">
        <w:rPr>
          <w:rFonts w:asciiTheme="minorHAnsi" w:hAnsiTheme="minorHAnsi" w:cstheme="minorHAnsi"/>
          <w:b/>
          <w:bCs/>
        </w:rPr>
        <w:t>.</w:t>
      </w:r>
      <w:r w:rsidRPr="007446EF">
        <w:rPr>
          <w:rFonts w:asciiTheme="minorHAnsi" w:hAnsiTheme="minorHAnsi" w:cstheme="minorHAnsi"/>
          <w:b/>
          <w:bCs/>
        </w:rPr>
        <w:t>A</w:t>
      </w:r>
      <w:r w:rsidR="009622E2">
        <w:rPr>
          <w:rFonts w:asciiTheme="minorHAnsi" w:hAnsiTheme="minorHAnsi" w:cstheme="minorHAnsi"/>
          <w:b/>
          <w:bCs/>
        </w:rPr>
        <w:t>.</w:t>
      </w:r>
      <w:r w:rsidRPr="007446EF">
        <w:rPr>
          <w:rFonts w:asciiTheme="minorHAnsi" w:hAnsiTheme="minorHAnsi" w:cstheme="minorHAnsi"/>
          <w:b/>
          <w:bCs/>
        </w:rPr>
        <w:t xml:space="preserve"> wird zum 1. Februar 2023 </w:t>
      </w:r>
      <w:r w:rsidR="00CB002E">
        <w:rPr>
          <w:rFonts w:asciiTheme="minorHAnsi" w:hAnsiTheme="minorHAnsi" w:cstheme="minorHAnsi"/>
          <w:b/>
          <w:bCs/>
        </w:rPr>
        <w:t xml:space="preserve">zum </w:t>
      </w:r>
      <w:r w:rsidRPr="007446EF">
        <w:rPr>
          <w:rFonts w:asciiTheme="minorHAnsi" w:hAnsiTheme="minorHAnsi" w:cstheme="minorHAnsi"/>
          <w:b/>
          <w:bCs/>
        </w:rPr>
        <w:t>technische</w:t>
      </w:r>
      <w:r w:rsidR="00CB002E">
        <w:rPr>
          <w:rFonts w:asciiTheme="minorHAnsi" w:hAnsiTheme="minorHAnsi" w:cstheme="minorHAnsi"/>
          <w:b/>
          <w:bCs/>
        </w:rPr>
        <w:t>n</w:t>
      </w:r>
      <w:r w:rsidRPr="007446EF">
        <w:rPr>
          <w:rFonts w:asciiTheme="minorHAnsi" w:hAnsiTheme="minorHAnsi" w:cstheme="minorHAnsi"/>
          <w:b/>
          <w:bCs/>
        </w:rPr>
        <w:t xml:space="preserve"> Geschäftsführer</w:t>
      </w:r>
      <w:r w:rsidR="00CB002E">
        <w:rPr>
          <w:rFonts w:asciiTheme="minorHAnsi" w:hAnsiTheme="minorHAnsi" w:cstheme="minorHAnsi"/>
          <w:b/>
          <w:bCs/>
        </w:rPr>
        <w:t xml:space="preserve"> bestellt</w:t>
      </w:r>
      <w:r w:rsidRPr="007446EF">
        <w:rPr>
          <w:rFonts w:asciiTheme="minorHAnsi" w:hAnsiTheme="minorHAnsi" w:cstheme="minorHAnsi"/>
          <w:b/>
          <w:bCs/>
        </w:rPr>
        <w:t xml:space="preserve"> und wird sich in seiner neuen Aufgabe insbesondere den herausfordernden Zukunftsthemen der Ver- und Entsorgungsbereiche</w:t>
      </w:r>
      <w:r>
        <w:rPr>
          <w:rFonts w:asciiTheme="minorHAnsi" w:hAnsiTheme="minorHAnsi" w:cstheme="minorHAnsi"/>
        </w:rPr>
        <w:t xml:space="preserve"> </w:t>
      </w:r>
      <w:r w:rsidRPr="007446EF">
        <w:rPr>
          <w:rFonts w:asciiTheme="minorHAnsi" w:hAnsiTheme="minorHAnsi" w:cstheme="minorHAnsi"/>
          <w:b/>
          <w:bCs/>
        </w:rPr>
        <w:t>widmen.</w:t>
      </w:r>
    </w:p>
    <w:p w14:paraId="0AB501FC" w14:textId="77777777" w:rsidR="007446EF" w:rsidRPr="007446EF" w:rsidRDefault="007446EF" w:rsidP="002433F7">
      <w:pPr>
        <w:pStyle w:val="Standard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</w:rPr>
      </w:pPr>
    </w:p>
    <w:p w14:paraId="5D19E16F" w14:textId="7C99BCCF" w:rsidR="00C12E22" w:rsidRPr="007446EF" w:rsidRDefault="007446EF" w:rsidP="000F4215">
      <w:pPr>
        <w:spacing w:after="0" w:line="276" w:lineRule="auto"/>
        <w:jc w:val="both"/>
        <w:rPr>
          <w:rFonts w:ascii="Segoe UI" w:eastAsia="Times New Roman" w:hAnsi="Segoe UI" w:cs="Segoe UI"/>
          <w:sz w:val="19"/>
          <w:szCs w:val="19"/>
          <w:lang w:eastAsia="de-DE"/>
        </w:rPr>
      </w:pPr>
      <w:r>
        <w:rPr>
          <w:rFonts w:cstheme="minorHAnsi"/>
        </w:rPr>
        <w:t>Nach einem umfangreichen Auss</w:t>
      </w:r>
      <w:r w:rsidR="005121BE">
        <w:rPr>
          <w:rFonts w:cstheme="minorHAnsi"/>
        </w:rPr>
        <w:t>chreibungs</w:t>
      </w:r>
      <w:r>
        <w:rPr>
          <w:rFonts w:cstheme="minorHAnsi"/>
        </w:rPr>
        <w:t xml:space="preserve">prozess und einem Hearing der drei bestgereihten Bewerber entschied sich das </w:t>
      </w:r>
      <w:r w:rsidRPr="007446EF">
        <w:rPr>
          <w:rFonts w:cstheme="minorHAnsi"/>
        </w:rPr>
        <w:t>Auswahlgremium, bestehend aus de</w:t>
      </w:r>
      <w:r w:rsidR="001D4539">
        <w:rPr>
          <w:rFonts w:cstheme="minorHAnsi"/>
        </w:rPr>
        <w:t>m</w:t>
      </w:r>
      <w:r w:rsidRPr="007446EF">
        <w:rPr>
          <w:rFonts w:cstheme="minorHAnsi"/>
        </w:rPr>
        <w:t xml:space="preserve"> Aufsichtsrat, dem Betriebsratsvorsitzenden, dem Bürgermeister und 1. Vizebürgermeister einstimmig für Daniel Gruber</w:t>
      </w:r>
      <w:r w:rsidR="001D4539">
        <w:rPr>
          <w:rFonts w:cstheme="minorHAnsi"/>
        </w:rPr>
        <w:t xml:space="preserve">. </w:t>
      </w:r>
      <w:r w:rsidR="00045491">
        <w:rPr>
          <w:rFonts w:cstheme="minorHAnsi"/>
        </w:rPr>
        <w:t>„</w:t>
      </w:r>
      <w:r w:rsidR="001D4539">
        <w:rPr>
          <w:rFonts w:cstheme="minorHAnsi"/>
        </w:rPr>
        <w:t>Die</w:t>
      </w:r>
      <w:r w:rsidRPr="007446EF">
        <w:rPr>
          <w:rFonts w:cstheme="minorHAnsi"/>
        </w:rPr>
        <w:t xml:space="preserve"> Generalversammlung </w:t>
      </w:r>
      <w:r w:rsidR="001D4539">
        <w:rPr>
          <w:rFonts w:cstheme="minorHAnsi"/>
        </w:rPr>
        <w:t xml:space="preserve">der Stadtwerke Kufstein </w:t>
      </w:r>
      <w:r w:rsidRPr="007446EF">
        <w:rPr>
          <w:rFonts w:cstheme="minorHAnsi"/>
        </w:rPr>
        <w:t xml:space="preserve">hat am 28. September 2022 über diesen Vorschlag beraten und den vorgeschlagenen Bewerber </w:t>
      </w:r>
      <w:r w:rsidR="001D4539">
        <w:rPr>
          <w:rFonts w:cstheme="minorHAnsi"/>
        </w:rPr>
        <w:t xml:space="preserve">ebenfalls </w:t>
      </w:r>
      <w:r w:rsidRPr="007446EF">
        <w:rPr>
          <w:rFonts w:cstheme="minorHAnsi"/>
        </w:rPr>
        <w:t>einstimmig zum neuen technischen Geschäftsführer der Stadtwerke Kufstein best</w:t>
      </w:r>
      <w:r w:rsidR="001D4539">
        <w:rPr>
          <w:rFonts w:cstheme="minorHAnsi"/>
        </w:rPr>
        <w:t>ellt</w:t>
      </w:r>
      <w:r w:rsidRPr="007446EF">
        <w:rPr>
          <w:rFonts w:cstheme="minorHAnsi"/>
        </w:rPr>
        <w:t>“, berichtet Bürgermeister Martin Krumschnabel.</w:t>
      </w:r>
    </w:p>
    <w:p w14:paraId="44EA44B4" w14:textId="77777777" w:rsidR="00645A9A" w:rsidRDefault="00645A9A" w:rsidP="000F4215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5E6E65F0" w14:textId="77777777" w:rsidR="000F4215" w:rsidRDefault="007446EF" w:rsidP="000F4215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Daniel Gruber besuchte die HTL für Mechatronik, </w:t>
      </w:r>
      <w:r w:rsidRPr="007446EF">
        <w:rPr>
          <w:rFonts w:asciiTheme="minorHAnsi" w:hAnsiTheme="minorHAnsi" w:cstheme="minorHAnsi"/>
        </w:rPr>
        <w:t>Präzisions- und Elektrotechnik</w:t>
      </w:r>
      <w:r w:rsidR="00CB002E">
        <w:rPr>
          <w:rFonts w:asciiTheme="minorHAnsi" w:hAnsiTheme="minorHAnsi" w:cstheme="minorHAnsi"/>
        </w:rPr>
        <w:t xml:space="preserve"> in Saalfelden</w:t>
      </w:r>
      <w:r>
        <w:rPr>
          <w:rFonts w:asciiTheme="minorHAnsi" w:hAnsiTheme="minorHAnsi" w:cstheme="minorHAnsi"/>
        </w:rPr>
        <w:t xml:space="preserve"> und absolvierte sowohl </w:t>
      </w:r>
      <w:r w:rsidR="001D4539">
        <w:rPr>
          <w:rFonts w:asciiTheme="minorHAnsi" w:hAnsiTheme="minorHAnsi" w:cstheme="minorHAnsi"/>
        </w:rPr>
        <w:t xml:space="preserve">ein </w:t>
      </w:r>
      <w:r>
        <w:rPr>
          <w:rFonts w:asciiTheme="minorHAnsi" w:hAnsiTheme="minorHAnsi" w:cstheme="minorHAnsi"/>
        </w:rPr>
        <w:t>Bachelor- als auch Masterstudium im Studiengang Europäische Energiewirtschaft an der FH Kufstein Tirol.</w:t>
      </w:r>
      <w:r w:rsidR="00645A9A">
        <w:rPr>
          <w:rFonts w:asciiTheme="minorHAnsi" w:hAnsiTheme="minorHAnsi" w:cstheme="minorHAnsi"/>
        </w:rPr>
        <w:t xml:space="preserve"> Nach Stationen bei</w:t>
      </w:r>
      <w:r w:rsidR="00CB002E">
        <w:rPr>
          <w:rFonts w:asciiTheme="minorHAnsi" w:hAnsiTheme="minorHAnsi" w:cstheme="minorHAnsi"/>
        </w:rPr>
        <w:t xml:space="preserve"> der Firma </w:t>
      </w:r>
      <w:r w:rsidR="00645A9A">
        <w:rPr>
          <w:rFonts w:asciiTheme="minorHAnsi" w:hAnsiTheme="minorHAnsi" w:cstheme="minorHAnsi"/>
        </w:rPr>
        <w:t>3C</w:t>
      </w:r>
      <w:r w:rsidR="00CB002E">
        <w:rPr>
          <w:rFonts w:asciiTheme="minorHAnsi" w:hAnsiTheme="minorHAnsi" w:cstheme="minorHAnsi"/>
        </w:rPr>
        <w:t>ON Anlagenbau GmbH</w:t>
      </w:r>
      <w:r w:rsidR="00645A9A">
        <w:rPr>
          <w:rFonts w:asciiTheme="minorHAnsi" w:hAnsiTheme="minorHAnsi" w:cstheme="minorHAnsi"/>
        </w:rPr>
        <w:t xml:space="preserve"> und </w:t>
      </w:r>
      <w:r w:rsidR="00CB002E">
        <w:rPr>
          <w:rFonts w:asciiTheme="minorHAnsi" w:hAnsiTheme="minorHAnsi" w:cstheme="minorHAnsi"/>
        </w:rPr>
        <w:t xml:space="preserve">der </w:t>
      </w:r>
      <w:r w:rsidR="00645A9A">
        <w:rPr>
          <w:rFonts w:asciiTheme="minorHAnsi" w:hAnsiTheme="minorHAnsi" w:cstheme="minorHAnsi"/>
        </w:rPr>
        <w:t>TIWAG</w:t>
      </w:r>
      <w:r w:rsidR="009622E2">
        <w:rPr>
          <w:rFonts w:asciiTheme="minorHAnsi" w:hAnsiTheme="minorHAnsi" w:cstheme="minorHAnsi"/>
        </w:rPr>
        <w:t>-</w:t>
      </w:r>
      <w:r w:rsidR="00645A9A">
        <w:rPr>
          <w:rFonts w:asciiTheme="minorHAnsi" w:hAnsiTheme="minorHAnsi" w:cstheme="minorHAnsi"/>
        </w:rPr>
        <w:t xml:space="preserve">Tiroler Wasserkraft AG übernahm er Führungsverantwortung bei </w:t>
      </w:r>
      <w:r w:rsidR="001D4539">
        <w:rPr>
          <w:rFonts w:asciiTheme="minorHAnsi" w:hAnsiTheme="minorHAnsi" w:cstheme="minorHAnsi"/>
        </w:rPr>
        <w:t xml:space="preserve">der </w:t>
      </w:r>
      <w:r w:rsidR="00645A9A">
        <w:rPr>
          <w:rFonts w:asciiTheme="minorHAnsi" w:hAnsiTheme="minorHAnsi" w:cstheme="minorHAnsi"/>
        </w:rPr>
        <w:t>TIGAS</w:t>
      </w:r>
      <w:r w:rsidR="009622E2">
        <w:rPr>
          <w:rFonts w:asciiTheme="minorHAnsi" w:hAnsiTheme="minorHAnsi" w:cstheme="minorHAnsi"/>
        </w:rPr>
        <w:t>-</w:t>
      </w:r>
      <w:r w:rsidR="00645A9A">
        <w:rPr>
          <w:rFonts w:asciiTheme="minorHAnsi" w:hAnsiTheme="minorHAnsi" w:cstheme="minorHAnsi"/>
        </w:rPr>
        <w:t xml:space="preserve">Erdgas Tirol GmbH, wo er noch bis </w:t>
      </w:r>
      <w:r w:rsidR="00CB002E">
        <w:rPr>
          <w:rFonts w:asciiTheme="minorHAnsi" w:hAnsiTheme="minorHAnsi" w:cstheme="minorHAnsi"/>
        </w:rPr>
        <w:t>Jänner 2023</w:t>
      </w:r>
      <w:r w:rsidR="00645A9A">
        <w:rPr>
          <w:rFonts w:asciiTheme="minorHAnsi" w:hAnsiTheme="minorHAnsi" w:cstheme="minorHAnsi"/>
        </w:rPr>
        <w:t xml:space="preserve"> als Prokurist und Abteilungsleiter tätig ist. </w:t>
      </w:r>
    </w:p>
    <w:p w14:paraId="3E60F1EF" w14:textId="11C5A257" w:rsidR="000F4215" w:rsidRDefault="007446EF" w:rsidP="000F4215">
      <w:pPr>
        <w:pStyle w:val="StandardWeb"/>
        <w:spacing w:before="0" w:beforeAutospacing="0" w:after="0" w:afterAutospacing="0" w:line="276" w:lineRule="auto"/>
        <w:jc w:val="both"/>
        <w:rPr>
          <w:rFonts w:cstheme="minorHAnsi"/>
        </w:rPr>
      </w:pPr>
      <w:r>
        <w:rPr>
          <w:rFonts w:asciiTheme="minorHAnsi" w:hAnsiTheme="minorHAnsi" w:cstheme="minorHAnsi"/>
        </w:rPr>
        <w:t xml:space="preserve">In seinem Heimatort Söll ist </w:t>
      </w:r>
      <w:r w:rsidR="00645A9A">
        <w:rPr>
          <w:rFonts w:asciiTheme="minorHAnsi" w:hAnsiTheme="minorHAnsi" w:cstheme="minorHAnsi"/>
        </w:rPr>
        <w:t>Daniel Gruber</w:t>
      </w:r>
      <w:r>
        <w:rPr>
          <w:rFonts w:asciiTheme="minorHAnsi" w:hAnsiTheme="minorHAnsi" w:cstheme="minorHAnsi"/>
        </w:rPr>
        <w:t xml:space="preserve"> </w:t>
      </w:r>
      <w:r w:rsidR="00CB002E">
        <w:rPr>
          <w:rFonts w:asciiTheme="minorHAnsi" w:hAnsiTheme="minorHAnsi" w:cstheme="minorHAnsi"/>
        </w:rPr>
        <w:t xml:space="preserve">im Gemeindevorstand </w:t>
      </w:r>
      <w:r>
        <w:rPr>
          <w:rFonts w:asciiTheme="minorHAnsi" w:hAnsiTheme="minorHAnsi" w:cstheme="minorHAnsi"/>
        </w:rPr>
        <w:t xml:space="preserve">und </w:t>
      </w:r>
      <w:r w:rsidR="00CB002E">
        <w:rPr>
          <w:rFonts w:asciiTheme="minorHAnsi" w:hAnsiTheme="minorHAnsi" w:cstheme="minorHAnsi"/>
        </w:rPr>
        <w:t xml:space="preserve">als </w:t>
      </w:r>
      <w:r>
        <w:rPr>
          <w:rFonts w:asciiTheme="minorHAnsi" w:hAnsiTheme="minorHAnsi" w:cstheme="minorHAnsi"/>
        </w:rPr>
        <w:t xml:space="preserve">Obmann des </w:t>
      </w:r>
      <w:r w:rsidRPr="007446EF">
        <w:rPr>
          <w:rFonts w:asciiTheme="minorHAnsi" w:hAnsiTheme="minorHAnsi" w:cstheme="minorHAnsi"/>
          <w:lang w:eastAsia="en-US"/>
        </w:rPr>
        <w:t>Energie- u</w:t>
      </w:r>
      <w:r w:rsidR="00F20C4C">
        <w:rPr>
          <w:rFonts w:asciiTheme="minorHAnsi" w:hAnsiTheme="minorHAnsi" w:cstheme="minorHAnsi"/>
          <w:lang w:eastAsia="en-US"/>
        </w:rPr>
        <w:t>nd</w:t>
      </w:r>
      <w:r w:rsidRPr="001D0C98">
        <w:rPr>
          <w:rFonts w:asciiTheme="minorHAnsi" w:hAnsiTheme="minorHAnsi" w:cstheme="minorHAnsi"/>
        </w:rPr>
        <w:t xml:space="preserve"> </w:t>
      </w:r>
      <w:r w:rsidRPr="007446EF">
        <w:rPr>
          <w:rFonts w:asciiTheme="minorHAnsi" w:hAnsiTheme="minorHAnsi" w:cstheme="minorHAnsi"/>
          <w:lang w:eastAsia="en-US"/>
        </w:rPr>
        <w:t>Digitalisierungsausschuss</w:t>
      </w:r>
      <w:r w:rsidR="001D4539">
        <w:rPr>
          <w:rFonts w:asciiTheme="minorHAnsi" w:hAnsiTheme="minorHAnsi" w:cstheme="minorHAnsi"/>
          <w:lang w:eastAsia="en-US"/>
        </w:rPr>
        <w:t>es</w:t>
      </w:r>
      <w:r w:rsidR="00CB002E">
        <w:rPr>
          <w:rFonts w:asciiTheme="minorHAnsi" w:hAnsiTheme="minorHAnsi" w:cstheme="minorHAnsi"/>
          <w:lang w:eastAsia="en-US"/>
        </w:rPr>
        <w:t xml:space="preserve"> tätig</w:t>
      </w:r>
      <w:r w:rsidRPr="001D0C98">
        <w:rPr>
          <w:rFonts w:asciiTheme="minorHAnsi" w:hAnsiTheme="minorHAnsi" w:cstheme="minorHAnsi"/>
        </w:rPr>
        <w:t>. In verschieden</w:t>
      </w:r>
      <w:r w:rsidR="001D4539">
        <w:rPr>
          <w:rFonts w:asciiTheme="minorHAnsi" w:hAnsiTheme="minorHAnsi" w:cstheme="minorHAnsi"/>
        </w:rPr>
        <w:t>st</w:t>
      </w:r>
      <w:r w:rsidRPr="001D0C98">
        <w:rPr>
          <w:rFonts w:asciiTheme="minorHAnsi" w:hAnsiTheme="minorHAnsi" w:cstheme="minorHAnsi"/>
        </w:rPr>
        <w:t>en Projekten engagiert er sich</w:t>
      </w:r>
      <w:r w:rsidR="001D0C98" w:rsidRPr="001D0C98">
        <w:rPr>
          <w:rFonts w:asciiTheme="minorHAnsi" w:hAnsiTheme="minorHAnsi" w:cstheme="minorHAnsi"/>
        </w:rPr>
        <w:t xml:space="preserve"> zudem für den Photovoltaik</w:t>
      </w:r>
      <w:r w:rsidR="001D4539">
        <w:rPr>
          <w:rFonts w:asciiTheme="minorHAnsi" w:hAnsiTheme="minorHAnsi" w:cstheme="minorHAnsi"/>
        </w:rPr>
        <w:t xml:space="preserve">- und </w:t>
      </w:r>
      <w:r w:rsidR="001D0C98" w:rsidRPr="001D0C98">
        <w:rPr>
          <w:rFonts w:asciiTheme="minorHAnsi" w:hAnsiTheme="minorHAnsi" w:cstheme="minorHAnsi"/>
        </w:rPr>
        <w:t>Breitbandausbau, E-Mobilität, Fernwärme und Energiegemeinschaften.</w:t>
      </w:r>
      <w:r w:rsidR="001D0C98">
        <w:rPr>
          <w:rFonts w:cstheme="minorHAnsi"/>
        </w:rPr>
        <w:t xml:space="preserve"> </w:t>
      </w:r>
    </w:p>
    <w:p w14:paraId="1133F9C2" w14:textId="77777777" w:rsidR="000F4215" w:rsidRDefault="000F4215" w:rsidP="000F4215">
      <w:pPr>
        <w:pStyle w:val="StandardWeb"/>
        <w:spacing w:before="0" w:beforeAutospacing="0" w:after="0" w:afterAutospacing="0" w:line="276" w:lineRule="auto"/>
        <w:jc w:val="both"/>
        <w:rPr>
          <w:rFonts w:cstheme="minorHAnsi"/>
        </w:rPr>
      </w:pPr>
    </w:p>
    <w:p w14:paraId="6A5A7E03" w14:textId="65F18C84" w:rsidR="007446EF" w:rsidRDefault="001D0C98" w:rsidP="000F4215">
      <w:pPr>
        <w:pStyle w:val="StandardWeb"/>
        <w:spacing w:before="0" w:beforeAutospacing="0" w:after="0" w:afterAutospacing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Gruber </w:t>
      </w:r>
      <w:r w:rsidR="001D4539">
        <w:rPr>
          <w:rFonts w:cstheme="minorHAnsi"/>
        </w:rPr>
        <w:t>freut sich auf seine neue</w:t>
      </w:r>
      <w:r>
        <w:rPr>
          <w:rFonts w:cstheme="minorHAnsi"/>
        </w:rPr>
        <w:t xml:space="preserve">n </w:t>
      </w:r>
      <w:r w:rsidR="001D4539">
        <w:rPr>
          <w:rFonts w:cstheme="minorHAnsi"/>
        </w:rPr>
        <w:t>Aufgaben</w:t>
      </w:r>
      <w:r>
        <w:rPr>
          <w:rFonts w:cstheme="minorHAnsi"/>
        </w:rPr>
        <w:t>: „</w:t>
      </w:r>
      <w:r w:rsidR="00C53235">
        <w:rPr>
          <w:rFonts w:cstheme="minorHAnsi"/>
        </w:rPr>
        <w:t>Es gibt kaum einen spannenderen Zeitpunkt, um die Zukunft der Stadtwerke Kufstein mitzugestalten. Der Energiemarkt ist im Umbruch, innovative Lösungen sind gefragt, gleichzeitig ist man als Grund</w:t>
      </w:r>
      <w:r w:rsidR="001D4539">
        <w:rPr>
          <w:rFonts w:cstheme="minorHAnsi"/>
        </w:rPr>
        <w:t>- bzw. Nah</w:t>
      </w:r>
      <w:r w:rsidR="00C53235">
        <w:rPr>
          <w:rFonts w:cstheme="minorHAnsi"/>
        </w:rPr>
        <w:t xml:space="preserve">versorger der direkte Ansprechpartner der Bevölkerung in unsicheren </w:t>
      </w:r>
      <w:r w:rsidR="00CB1EE6">
        <w:rPr>
          <w:rFonts w:cstheme="minorHAnsi"/>
        </w:rPr>
        <w:t>(Energie</w:t>
      </w:r>
      <w:r w:rsidR="00CB002E">
        <w:rPr>
          <w:rFonts w:cstheme="minorHAnsi"/>
        </w:rPr>
        <w:t>-</w:t>
      </w:r>
      <w:r w:rsidR="00CB1EE6">
        <w:rPr>
          <w:rFonts w:cstheme="minorHAnsi"/>
        </w:rPr>
        <w:t>)</w:t>
      </w:r>
      <w:r w:rsidR="00F20C4C">
        <w:rPr>
          <w:rFonts w:cstheme="minorHAnsi"/>
        </w:rPr>
        <w:t xml:space="preserve"> </w:t>
      </w:r>
      <w:r w:rsidR="005121BE">
        <w:rPr>
          <w:rFonts w:cstheme="minorHAnsi"/>
        </w:rPr>
        <w:t>Zeiten</w:t>
      </w:r>
      <w:r w:rsidR="00C53235">
        <w:rPr>
          <w:rFonts w:cstheme="minorHAnsi"/>
        </w:rPr>
        <w:t>.</w:t>
      </w:r>
      <w:r w:rsidR="005121BE">
        <w:rPr>
          <w:rFonts w:cstheme="minorHAnsi"/>
        </w:rPr>
        <w:t xml:space="preserve"> Ich freue mich </w:t>
      </w:r>
      <w:r w:rsidR="00422348">
        <w:rPr>
          <w:rFonts w:cstheme="minorHAnsi"/>
        </w:rPr>
        <w:t xml:space="preserve">sehr </w:t>
      </w:r>
      <w:r w:rsidR="005121BE">
        <w:rPr>
          <w:rFonts w:cstheme="minorHAnsi"/>
        </w:rPr>
        <w:t xml:space="preserve">auf </w:t>
      </w:r>
      <w:r w:rsidR="009622E2">
        <w:rPr>
          <w:rFonts w:cstheme="minorHAnsi"/>
        </w:rPr>
        <w:t>die vielfältigen</w:t>
      </w:r>
      <w:r w:rsidR="00CB1EE6">
        <w:rPr>
          <w:rFonts w:cstheme="minorHAnsi"/>
        </w:rPr>
        <w:t xml:space="preserve"> </w:t>
      </w:r>
      <w:r w:rsidR="005121BE">
        <w:rPr>
          <w:rFonts w:cstheme="minorHAnsi"/>
        </w:rPr>
        <w:t>Herausforderung</w:t>
      </w:r>
      <w:r w:rsidR="009622E2">
        <w:rPr>
          <w:rFonts w:cstheme="minorHAnsi"/>
        </w:rPr>
        <w:t xml:space="preserve">en und den damit verbundenen Aufgaben sowie auf die </w:t>
      </w:r>
      <w:r w:rsidR="00A7557E">
        <w:rPr>
          <w:rFonts w:cstheme="minorHAnsi"/>
        </w:rPr>
        <w:t xml:space="preserve">zukünftige </w:t>
      </w:r>
      <w:r w:rsidR="009622E2">
        <w:rPr>
          <w:rFonts w:cstheme="minorHAnsi"/>
        </w:rPr>
        <w:t>Zusammenarbeit mit den Mitarbeiterinnen und Mitarbeitern der Stadtwerke Kufstein</w:t>
      </w:r>
      <w:r w:rsidR="005121BE">
        <w:rPr>
          <w:rFonts w:cstheme="minorHAnsi"/>
        </w:rPr>
        <w:t>!</w:t>
      </w:r>
      <w:r>
        <w:rPr>
          <w:rFonts w:cstheme="minorHAnsi"/>
        </w:rPr>
        <w:t>“</w:t>
      </w:r>
    </w:p>
    <w:p w14:paraId="2CA12404" w14:textId="7A2C7CE4" w:rsidR="00863BC1" w:rsidRPr="00451880" w:rsidRDefault="00863BC1" w:rsidP="000F4215">
      <w:pPr>
        <w:pStyle w:val="StandardWeb"/>
        <w:spacing w:line="276" w:lineRule="auto"/>
        <w:jc w:val="both"/>
        <w:rPr>
          <w:rFonts w:asciiTheme="minorHAnsi" w:hAnsiTheme="minorHAnsi" w:cstheme="minorHAnsi"/>
        </w:rPr>
      </w:pPr>
      <w:r w:rsidRPr="00863BC1">
        <w:rPr>
          <w:rFonts w:asciiTheme="minorHAnsi" w:hAnsiTheme="minorHAnsi" w:cstheme="minorHAnsi"/>
        </w:rPr>
        <w:t>Die Stadtwerke Kufstein wurden</w:t>
      </w:r>
      <w:r w:rsidRPr="00451880">
        <w:rPr>
          <w:rFonts w:asciiTheme="minorHAnsi" w:hAnsiTheme="minorHAnsi" w:cstheme="minorHAnsi"/>
        </w:rPr>
        <w:t xml:space="preserve"> 1894 </w:t>
      </w:r>
      <w:r>
        <w:rPr>
          <w:rFonts w:asciiTheme="minorHAnsi" w:hAnsiTheme="minorHAnsi" w:cstheme="minorHAnsi"/>
        </w:rPr>
        <w:t>als</w:t>
      </w:r>
      <w:r w:rsidRPr="00451880">
        <w:rPr>
          <w:rFonts w:asciiTheme="minorHAnsi" w:hAnsiTheme="minorHAnsi" w:cstheme="minorHAnsi"/>
        </w:rPr>
        <w:t xml:space="preserve"> "Städtische Wasserleitungsanstalt" gegründet. </w:t>
      </w:r>
      <w:r w:rsidR="005121BE">
        <w:rPr>
          <w:rFonts w:asciiTheme="minorHAnsi" w:hAnsiTheme="minorHAnsi" w:cstheme="minorHAnsi"/>
        </w:rPr>
        <w:t xml:space="preserve">Mit über 140 Mitarbeitenden werden alle </w:t>
      </w:r>
      <w:r w:rsidRPr="00451880">
        <w:rPr>
          <w:rFonts w:asciiTheme="minorHAnsi" w:hAnsiTheme="minorHAnsi" w:cstheme="minorHAnsi"/>
        </w:rPr>
        <w:t>Bereiche der Ver</w:t>
      </w:r>
      <w:r>
        <w:rPr>
          <w:rFonts w:asciiTheme="minorHAnsi" w:hAnsiTheme="minorHAnsi" w:cstheme="minorHAnsi"/>
        </w:rPr>
        <w:t>- und Ent</w:t>
      </w:r>
      <w:r w:rsidRPr="00451880">
        <w:rPr>
          <w:rFonts w:asciiTheme="minorHAnsi" w:hAnsiTheme="minorHAnsi" w:cstheme="minorHAnsi"/>
        </w:rPr>
        <w:t xml:space="preserve">sorgung </w:t>
      </w:r>
      <w:r w:rsidR="00CB1EE6">
        <w:rPr>
          <w:rFonts w:asciiTheme="minorHAnsi" w:hAnsiTheme="minorHAnsi" w:cstheme="minorHAnsi"/>
        </w:rPr>
        <w:t>wie Strom, Wasser, Abwasser, Wärme sowie die Abfallwirtschaft abgedeckt</w:t>
      </w:r>
      <w:r w:rsidRPr="00451880">
        <w:rPr>
          <w:rFonts w:asciiTheme="minorHAnsi" w:hAnsiTheme="minorHAnsi" w:cstheme="minorHAnsi"/>
        </w:rPr>
        <w:t xml:space="preserve">. </w:t>
      </w:r>
      <w:r w:rsidR="005121BE">
        <w:rPr>
          <w:rFonts w:asciiTheme="minorHAnsi" w:hAnsiTheme="minorHAnsi" w:cstheme="minorHAnsi"/>
        </w:rPr>
        <w:t>Zudem gehören</w:t>
      </w:r>
      <w:r w:rsidRPr="00451880">
        <w:rPr>
          <w:rFonts w:asciiTheme="minorHAnsi" w:hAnsiTheme="minorHAnsi" w:cstheme="minorHAnsi"/>
        </w:rPr>
        <w:t xml:space="preserve"> auch moderne Infrastrukturlösungen </w:t>
      </w:r>
      <w:r>
        <w:rPr>
          <w:rFonts w:asciiTheme="minorHAnsi" w:hAnsiTheme="minorHAnsi" w:cstheme="minorHAnsi"/>
        </w:rPr>
        <w:t>wie</w:t>
      </w:r>
      <w:r w:rsidRPr="00451880">
        <w:rPr>
          <w:rFonts w:asciiTheme="minorHAnsi" w:hAnsiTheme="minorHAnsi" w:cstheme="minorHAnsi"/>
        </w:rPr>
        <w:t xml:space="preserve"> </w:t>
      </w:r>
      <w:r w:rsidR="00CB1EE6">
        <w:rPr>
          <w:rFonts w:asciiTheme="minorHAnsi" w:hAnsiTheme="minorHAnsi" w:cstheme="minorHAnsi"/>
        </w:rPr>
        <w:t xml:space="preserve">die Telekommunikation (KufNet), </w:t>
      </w:r>
      <w:r w:rsidRPr="00451880">
        <w:rPr>
          <w:rFonts w:asciiTheme="minorHAnsi" w:hAnsiTheme="minorHAnsi" w:cstheme="minorHAnsi"/>
        </w:rPr>
        <w:t>Elektroinstallationen</w:t>
      </w:r>
      <w:r w:rsidR="00CB1EE6">
        <w:rPr>
          <w:rFonts w:asciiTheme="minorHAnsi" w:hAnsiTheme="minorHAnsi" w:cstheme="minorHAnsi"/>
        </w:rPr>
        <w:t xml:space="preserve"> (ECK)</w:t>
      </w:r>
      <w:r w:rsidRPr="00451880">
        <w:rPr>
          <w:rFonts w:asciiTheme="minorHAnsi" w:hAnsiTheme="minorHAnsi" w:cstheme="minorHAnsi"/>
        </w:rPr>
        <w:t>,</w:t>
      </w:r>
      <w:r w:rsidR="00CB1EE6">
        <w:rPr>
          <w:rFonts w:asciiTheme="minorHAnsi" w:hAnsiTheme="minorHAnsi" w:cstheme="minorHAnsi"/>
        </w:rPr>
        <w:t xml:space="preserve"> der </w:t>
      </w:r>
      <w:r w:rsidRPr="00451880">
        <w:rPr>
          <w:rFonts w:asciiTheme="minorHAnsi" w:hAnsiTheme="minorHAnsi" w:cstheme="minorHAnsi"/>
        </w:rPr>
        <w:t>Verkehr wie etwa der Stadtbus</w:t>
      </w:r>
      <w:r w:rsidR="00CB1EE6">
        <w:rPr>
          <w:rFonts w:asciiTheme="minorHAnsi" w:hAnsiTheme="minorHAnsi" w:cstheme="minorHAnsi"/>
        </w:rPr>
        <w:t xml:space="preserve"> und die E-Mobilität (</w:t>
      </w:r>
      <w:r w:rsidRPr="00451880">
        <w:rPr>
          <w:rFonts w:asciiTheme="minorHAnsi" w:hAnsiTheme="minorHAnsi" w:cstheme="minorHAnsi"/>
        </w:rPr>
        <w:t xml:space="preserve">E-Carsharing </w:t>
      </w:r>
      <w:proofErr w:type="spellStart"/>
      <w:r w:rsidRPr="00451880">
        <w:rPr>
          <w:rFonts w:asciiTheme="minorHAnsi" w:hAnsiTheme="minorHAnsi" w:cstheme="minorHAnsi"/>
        </w:rPr>
        <w:t>Beecar</w:t>
      </w:r>
      <w:proofErr w:type="spellEnd"/>
      <w:r w:rsidR="00CB1EE6">
        <w:rPr>
          <w:rFonts w:asciiTheme="minorHAnsi" w:hAnsiTheme="minorHAnsi" w:cstheme="minorHAnsi"/>
        </w:rPr>
        <w:t>)</w:t>
      </w:r>
      <w:r w:rsidRPr="00451880">
        <w:rPr>
          <w:rFonts w:asciiTheme="minorHAnsi" w:hAnsiTheme="minorHAnsi" w:cstheme="minorHAnsi"/>
        </w:rPr>
        <w:t xml:space="preserve"> </w:t>
      </w:r>
      <w:r w:rsidR="001B7CE0">
        <w:rPr>
          <w:rFonts w:asciiTheme="minorHAnsi" w:hAnsiTheme="minorHAnsi" w:cstheme="minorHAnsi"/>
        </w:rPr>
        <w:t>sowie</w:t>
      </w:r>
      <w:r w:rsidRPr="00451880">
        <w:rPr>
          <w:rFonts w:asciiTheme="minorHAnsi" w:hAnsiTheme="minorHAnsi" w:cstheme="minorHAnsi"/>
        </w:rPr>
        <w:t xml:space="preserve"> der Kaiserlift z</w:t>
      </w:r>
      <w:r>
        <w:rPr>
          <w:rFonts w:asciiTheme="minorHAnsi" w:hAnsiTheme="minorHAnsi" w:cstheme="minorHAnsi"/>
        </w:rPr>
        <w:t>um Angebot der Stadtwerke Kufstein</w:t>
      </w:r>
      <w:r w:rsidR="00CB1EE6">
        <w:rPr>
          <w:rFonts w:asciiTheme="minorHAnsi" w:hAnsiTheme="minorHAnsi" w:cstheme="minorHAnsi"/>
        </w:rPr>
        <w:t xml:space="preserve"> – eine</w:t>
      </w:r>
      <w:r w:rsidR="00E678D9">
        <w:rPr>
          <w:rFonts w:asciiTheme="minorHAnsi" w:hAnsiTheme="minorHAnsi" w:cstheme="minorHAnsi"/>
        </w:rPr>
        <w:t>r</w:t>
      </w:r>
      <w:r w:rsidR="00CB1EE6">
        <w:rPr>
          <w:rFonts w:asciiTheme="minorHAnsi" w:hAnsiTheme="minorHAnsi" w:cstheme="minorHAnsi"/>
        </w:rPr>
        <w:t xml:space="preserve"> </w:t>
      </w:r>
      <w:r w:rsidR="001B7CE0" w:rsidRPr="00451880">
        <w:rPr>
          <w:rFonts w:asciiTheme="minorHAnsi" w:hAnsiTheme="minorHAnsi" w:cstheme="minorHAnsi"/>
        </w:rPr>
        <w:t>100-prozentige</w:t>
      </w:r>
      <w:r w:rsidRPr="00451880">
        <w:rPr>
          <w:rFonts w:asciiTheme="minorHAnsi" w:hAnsiTheme="minorHAnsi" w:cstheme="minorHAnsi"/>
        </w:rPr>
        <w:t xml:space="preserve"> Tochtergesellschaft der Stadt Kufstein.</w:t>
      </w:r>
    </w:p>
    <w:p w14:paraId="3CEF68A6" w14:textId="7EBA3295" w:rsidR="001D0C98" w:rsidRDefault="001D0C98" w:rsidP="002433F7">
      <w:pPr>
        <w:spacing w:after="0" w:line="240" w:lineRule="auto"/>
        <w:jc w:val="both"/>
        <w:rPr>
          <w:rFonts w:cstheme="minorHAnsi"/>
        </w:rPr>
      </w:pPr>
    </w:p>
    <w:p w14:paraId="4833738B" w14:textId="78E4673F" w:rsidR="000F4215" w:rsidRDefault="000F4215" w:rsidP="002433F7">
      <w:pPr>
        <w:spacing w:after="0" w:line="240" w:lineRule="auto"/>
        <w:jc w:val="both"/>
        <w:rPr>
          <w:rFonts w:cstheme="minorHAnsi"/>
        </w:rPr>
      </w:pPr>
    </w:p>
    <w:p w14:paraId="6D59CE3A" w14:textId="2949681B" w:rsidR="000F4215" w:rsidRDefault="000F4215" w:rsidP="002433F7">
      <w:pPr>
        <w:spacing w:after="0" w:line="240" w:lineRule="auto"/>
        <w:jc w:val="both"/>
        <w:rPr>
          <w:rFonts w:cstheme="minorHAnsi"/>
        </w:rPr>
      </w:pPr>
    </w:p>
    <w:p w14:paraId="002B8FFB" w14:textId="223F3E31" w:rsidR="000F4215" w:rsidRDefault="000F4215" w:rsidP="002433F7">
      <w:pPr>
        <w:spacing w:after="0" w:line="240" w:lineRule="auto"/>
        <w:jc w:val="both"/>
        <w:rPr>
          <w:rFonts w:cstheme="minorHAnsi"/>
        </w:rPr>
      </w:pPr>
    </w:p>
    <w:p w14:paraId="6F41A582" w14:textId="44774DEF" w:rsidR="000F4215" w:rsidRDefault="000F4215" w:rsidP="002433F7">
      <w:pPr>
        <w:spacing w:after="0" w:line="240" w:lineRule="auto"/>
        <w:jc w:val="both"/>
        <w:rPr>
          <w:rFonts w:cstheme="minorHAnsi"/>
        </w:rPr>
      </w:pPr>
    </w:p>
    <w:p w14:paraId="2FF59E45" w14:textId="7CC58BBD" w:rsidR="000F4215" w:rsidRDefault="000F4215" w:rsidP="002433F7">
      <w:pPr>
        <w:spacing w:after="0" w:line="240" w:lineRule="auto"/>
        <w:jc w:val="both"/>
        <w:rPr>
          <w:rFonts w:cstheme="minorHAnsi"/>
        </w:rPr>
      </w:pPr>
    </w:p>
    <w:p w14:paraId="418EC739" w14:textId="77777777" w:rsidR="000F4215" w:rsidRPr="001D0C98" w:rsidRDefault="000F4215" w:rsidP="002433F7">
      <w:pPr>
        <w:spacing w:after="0" w:line="240" w:lineRule="auto"/>
        <w:jc w:val="both"/>
        <w:rPr>
          <w:rFonts w:cstheme="minorHAnsi"/>
        </w:rPr>
      </w:pPr>
    </w:p>
    <w:p w14:paraId="644470FE" w14:textId="77777777" w:rsidR="000F4215" w:rsidRDefault="000F4215" w:rsidP="000F4215">
      <w:pPr>
        <w:pStyle w:val="StandardWeb"/>
        <w:spacing w:before="0" w:beforeAutospacing="0" w:after="0" w:afterAutospacing="0"/>
        <w:jc w:val="both"/>
        <w:rPr>
          <w:rFonts w:asciiTheme="minorHAnsi" w:hAnsiTheme="minorHAnsi" w:cstheme="minorHAnsi"/>
          <w:color w:val="FF0000"/>
        </w:rPr>
      </w:pPr>
      <w:r>
        <w:rPr>
          <w:noProof/>
        </w:rPr>
        <w:drawing>
          <wp:inline distT="0" distB="0" distL="0" distR="0" wp14:anchorId="7A53023B" wp14:editId="26F1890C">
            <wp:extent cx="3288221" cy="3790950"/>
            <wp:effectExtent l="0" t="0" r="7620" b="0"/>
            <wp:docPr id="1" name="Grafik 1" descr="Ein Bild, das Person, Mann, stehend, Anz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Person, Mann, stehend, Anzug enthält.&#10;&#10;Automatisch generierte Beschreibu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93621" cy="3797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8E6ED0" w14:textId="1630AC08" w:rsidR="001D0C98" w:rsidRPr="000F4215" w:rsidRDefault="000F4215" w:rsidP="000F4215">
      <w:pPr>
        <w:pStyle w:val="StandardWeb"/>
        <w:spacing w:before="0" w:beforeAutospacing="0" w:after="0" w:afterAutospacing="0"/>
        <w:jc w:val="both"/>
        <w:rPr>
          <w:rFonts w:asciiTheme="minorHAnsi" w:hAnsiTheme="minorHAnsi" w:cstheme="minorHAnsi"/>
          <w:i/>
          <w:iCs/>
        </w:rPr>
      </w:pPr>
      <w:r w:rsidRPr="000F4215">
        <w:rPr>
          <w:rFonts w:asciiTheme="minorHAnsi" w:hAnsiTheme="minorHAnsi" w:cstheme="minorHAnsi"/>
          <w:i/>
          <w:iCs/>
        </w:rPr>
        <w:t>Daniel Gruber wird zum 1. Februar 2023 technischer Geschäftsführer der Stadtwerke Kufstein.</w:t>
      </w:r>
    </w:p>
    <w:sectPr w:rsidR="001D0C98" w:rsidRPr="000F4215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AD393" w14:textId="77777777" w:rsidR="000F4215" w:rsidRDefault="000F4215" w:rsidP="000F4215">
      <w:pPr>
        <w:spacing w:after="0" w:line="240" w:lineRule="auto"/>
      </w:pPr>
      <w:r>
        <w:separator/>
      </w:r>
    </w:p>
  </w:endnote>
  <w:endnote w:type="continuationSeparator" w:id="0">
    <w:p w14:paraId="4DC59A60" w14:textId="77777777" w:rsidR="000F4215" w:rsidRDefault="000F4215" w:rsidP="000F4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60BD7" w14:textId="77777777" w:rsidR="000F4215" w:rsidRDefault="000F4215" w:rsidP="000F4215">
      <w:pPr>
        <w:spacing w:after="0" w:line="240" w:lineRule="auto"/>
      </w:pPr>
      <w:r>
        <w:separator/>
      </w:r>
    </w:p>
  </w:footnote>
  <w:footnote w:type="continuationSeparator" w:id="0">
    <w:p w14:paraId="28259C54" w14:textId="77777777" w:rsidR="000F4215" w:rsidRDefault="000F4215" w:rsidP="000F4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BD227" w14:textId="78558B4F" w:rsidR="000F4215" w:rsidRPr="005805BF" w:rsidRDefault="000F4215" w:rsidP="000F4215">
    <w:r>
      <w:rPr>
        <w:noProof/>
      </w:rPr>
      <w:drawing>
        <wp:anchor distT="0" distB="0" distL="114300" distR="114300" simplePos="0" relativeHeight="251659264" behindDoc="1" locked="0" layoutInCell="1" allowOverlap="1" wp14:anchorId="1A376383" wp14:editId="25FD799E">
          <wp:simplePos x="0" y="0"/>
          <wp:positionH relativeFrom="column">
            <wp:posOffset>-857250</wp:posOffset>
          </wp:positionH>
          <wp:positionV relativeFrom="paragraph">
            <wp:posOffset>-431165</wp:posOffset>
          </wp:positionV>
          <wp:extent cx="7732508" cy="1143000"/>
          <wp:effectExtent l="0" t="0" r="1905" b="0"/>
          <wp:wrapNone/>
          <wp:docPr id="29" name="Grafik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kopf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2508" cy="1143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Segoe UI Light"/>
        <w:b/>
        <w:bCs/>
        <w:sz w:val="40"/>
        <w:szCs w:val="40"/>
      </w:rPr>
      <w:t>Presseinformation</w:t>
    </w:r>
  </w:p>
  <w:p w14:paraId="654AB205" w14:textId="32A4D393" w:rsidR="000F4215" w:rsidRDefault="000F4215">
    <w:pPr>
      <w:pStyle w:val="Kopfzeile"/>
    </w:pPr>
  </w:p>
  <w:p w14:paraId="4CE638CA" w14:textId="77777777" w:rsidR="000F4215" w:rsidRDefault="000F421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EF0A9E"/>
    <w:multiLevelType w:val="multilevel"/>
    <w:tmpl w:val="1C2C3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13223E"/>
    <w:multiLevelType w:val="multilevel"/>
    <w:tmpl w:val="A9C46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5227E6"/>
    <w:multiLevelType w:val="multilevel"/>
    <w:tmpl w:val="AA8C3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62734012">
    <w:abstractNumId w:val="0"/>
  </w:num>
  <w:num w:numId="2" w16cid:durableId="1888761858">
    <w:abstractNumId w:val="2"/>
  </w:num>
  <w:num w:numId="3" w16cid:durableId="6358382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E22"/>
    <w:rsid w:val="00045491"/>
    <w:rsid w:val="00067034"/>
    <w:rsid w:val="00075366"/>
    <w:rsid w:val="000F4215"/>
    <w:rsid w:val="001664C6"/>
    <w:rsid w:val="001B7CE0"/>
    <w:rsid w:val="001D0C98"/>
    <w:rsid w:val="001D4539"/>
    <w:rsid w:val="002433F7"/>
    <w:rsid w:val="0039542A"/>
    <w:rsid w:val="00422348"/>
    <w:rsid w:val="00455D79"/>
    <w:rsid w:val="005121BE"/>
    <w:rsid w:val="00645A9A"/>
    <w:rsid w:val="007446EF"/>
    <w:rsid w:val="00863BC1"/>
    <w:rsid w:val="009622E2"/>
    <w:rsid w:val="00A7557E"/>
    <w:rsid w:val="00BA12C1"/>
    <w:rsid w:val="00C12E22"/>
    <w:rsid w:val="00C53235"/>
    <w:rsid w:val="00CB002E"/>
    <w:rsid w:val="00CB1EE6"/>
    <w:rsid w:val="00CB5795"/>
    <w:rsid w:val="00E678D9"/>
    <w:rsid w:val="00F2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725522"/>
  <w15:chartTrackingRefBased/>
  <w15:docId w15:val="{24D41B3E-FCAC-46DC-A8FA-CA63402D2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446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C12E22"/>
    <w:pPr>
      <w:spacing w:before="100" w:beforeAutospacing="1" w:after="100" w:afterAutospacing="1" w:line="240" w:lineRule="auto"/>
    </w:pPr>
    <w:rPr>
      <w:rFonts w:ascii="Calibri" w:hAnsi="Calibri" w:cs="Calibri"/>
      <w:lang w:eastAsia="de-DE"/>
    </w:rPr>
  </w:style>
  <w:style w:type="character" w:styleId="Fett">
    <w:name w:val="Strong"/>
    <w:basedOn w:val="Absatz-Standardschriftart"/>
    <w:uiPriority w:val="22"/>
    <w:qFormat/>
    <w:rsid w:val="007446EF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5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542A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2433F7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0F4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F4215"/>
  </w:style>
  <w:style w:type="paragraph" w:styleId="Fuzeile">
    <w:name w:val="footer"/>
    <w:basedOn w:val="Standard"/>
    <w:link w:val="FuzeileZchn"/>
    <w:uiPriority w:val="99"/>
    <w:unhideWhenUsed/>
    <w:rsid w:val="000F42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F42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1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02428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31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83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109801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01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E0E0E0"/>
                                <w:left w:val="single" w:sz="48" w:space="4" w:color="F0F0F0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30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29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01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8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1857BCB7B0F64A9BAD09AF1816E339" ma:contentTypeVersion="14" ma:contentTypeDescription="Ein neues Dokument erstellen." ma:contentTypeScope="" ma:versionID="64eb2b644c527e9cee53f58d0a05c669">
  <xsd:schema xmlns:xsd="http://www.w3.org/2001/XMLSchema" xmlns:xs="http://www.w3.org/2001/XMLSchema" xmlns:p="http://schemas.microsoft.com/office/2006/metadata/properties" xmlns:ns3="cad352c7-6cbd-439a-adf3-412b381eb605" xmlns:ns4="b61d2eaa-cee8-4652-8eb2-60928456062e" targetNamespace="http://schemas.microsoft.com/office/2006/metadata/properties" ma:root="true" ma:fieldsID="0675a0e23e7035ab5ed909af8daabd7c" ns3:_="" ns4:_="">
    <xsd:import namespace="cad352c7-6cbd-439a-adf3-412b381eb605"/>
    <xsd:import namespace="b61d2eaa-cee8-4652-8eb2-6092845606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352c7-6cbd-439a-adf3-412b381eb6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d2eaa-cee8-4652-8eb2-60928456062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DBA9F7-0CC6-47A3-8D56-94DBE7B0EE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d352c7-6cbd-439a-adf3-412b381eb605"/>
    <ds:schemaRef ds:uri="b61d2eaa-cee8-4652-8eb2-6092845606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5A6EC0-B9F4-47FB-ACCA-97EE2CB822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9B5A7B-A140-47A6-A566-2FDE5D3826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Schernthaner Sabine / Kufgem GmbH</dc:creator>
  <cp:keywords/>
  <dc:description/>
  <cp:lastModifiedBy>Schernthaner Sabine / Kufgem GmbH</cp:lastModifiedBy>
  <cp:revision>6</cp:revision>
  <dcterms:created xsi:type="dcterms:W3CDTF">2022-10-20T09:19:00Z</dcterms:created>
  <dcterms:modified xsi:type="dcterms:W3CDTF">2022-10-24T06:32:00Z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0x0101009B1857BCB7B0F64A9BAD09AF1816E339</vt:lpwstr>
  </property>
</Properties>
</file>